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ГОСУДАРСТВЕННОЕ БЮДЖЕТНОЕ ПРОФЕССИОНАЛЬНОЕ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ОБРАЗОВАТЕЛЬНОЕ УЧРЕЖДЕНИЕ ИРКУТСКОЙ ОБЛАСТИ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0F6453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tblLook w:val="04A0"/>
      </w:tblPr>
      <w:tblGrid>
        <w:gridCol w:w="5957"/>
        <w:gridCol w:w="3614"/>
      </w:tblGrid>
      <w:tr w:rsidR="008868BB" w:rsidRPr="000F6453" w:rsidTr="00554B9B">
        <w:tc>
          <w:tcPr>
            <w:tcW w:w="6345" w:type="dxa"/>
          </w:tcPr>
          <w:p w:rsidR="008868BB" w:rsidRPr="000F6453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  <w:tc>
          <w:tcPr>
            <w:tcW w:w="3843" w:type="dxa"/>
            <w:hideMark/>
          </w:tcPr>
          <w:p w:rsidR="008868BB" w:rsidRPr="000F6453" w:rsidRDefault="008868BB" w:rsidP="00554B9B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</w:p>
        </w:tc>
      </w:tr>
    </w:tbl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C1230" w:rsidRPr="000F6453" w:rsidRDefault="004C1230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41C1B" w:rsidRPr="00171A41" w:rsidRDefault="00541C1B" w:rsidP="00541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541C1B" w:rsidRPr="00171A41" w:rsidRDefault="00541C1B" w:rsidP="00541C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541C1B" w:rsidRDefault="008C1A44" w:rsidP="00541C1B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F6453">
        <w:rPr>
          <w:rFonts w:ascii="Times New Roman" w:hAnsi="Times New Roman" w:cs="Times New Roman"/>
          <w:b/>
          <w:caps/>
          <w:sz w:val="24"/>
          <w:szCs w:val="24"/>
        </w:rPr>
        <w:t>ОП.</w:t>
      </w:r>
      <w:r w:rsidR="004C1230" w:rsidRPr="000F6453">
        <w:rPr>
          <w:rFonts w:ascii="Times New Roman" w:hAnsi="Times New Roman" w:cs="Times New Roman"/>
          <w:b/>
          <w:caps/>
          <w:sz w:val="24"/>
          <w:szCs w:val="24"/>
        </w:rPr>
        <w:t xml:space="preserve">02 </w:t>
      </w:r>
      <w:r w:rsidR="00554B9B" w:rsidRPr="000F6453">
        <w:rPr>
          <w:rFonts w:ascii="Times New Roman" w:hAnsi="Times New Roman" w:cs="Times New Roman"/>
          <w:b/>
          <w:caps/>
          <w:sz w:val="24"/>
          <w:szCs w:val="24"/>
        </w:rPr>
        <w:t>ОСНОВЫ ТОВАРОВЕДЕНИ</w:t>
      </w:r>
      <w:r w:rsidRPr="000F6453">
        <w:rPr>
          <w:rFonts w:ascii="Times New Roman" w:hAnsi="Times New Roman" w:cs="Times New Roman"/>
          <w:b/>
          <w:caps/>
          <w:sz w:val="24"/>
          <w:szCs w:val="24"/>
        </w:rPr>
        <w:t xml:space="preserve">я </w:t>
      </w:r>
      <w:r w:rsidR="00554B9B" w:rsidRPr="000F6453">
        <w:rPr>
          <w:rFonts w:ascii="Times New Roman" w:hAnsi="Times New Roman" w:cs="Times New Roman"/>
          <w:b/>
          <w:caps/>
          <w:sz w:val="24"/>
          <w:szCs w:val="24"/>
        </w:rPr>
        <w:t>ПРОДОВОЛЬСТВЕННЫХ ТОВАРОВ</w:t>
      </w:r>
    </w:p>
    <w:p w:rsidR="00554B9B" w:rsidRPr="00541C1B" w:rsidRDefault="00554B9B" w:rsidP="00541C1B">
      <w:pPr>
        <w:jc w:val="center"/>
        <w:rPr>
          <w:rFonts w:ascii="Times New Roman" w:hAnsi="Times New Roman" w:cs="Times New Roman"/>
          <w:sz w:val="24"/>
          <w:szCs w:val="24"/>
        </w:rPr>
      </w:pPr>
      <w:r w:rsidRPr="00541C1B">
        <w:rPr>
          <w:rFonts w:ascii="Times New Roman" w:hAnsi="Times New Roman" w:cs="Times New Roman"/>
          <w:sz w:val="24"/>
          <w:szCs w:val="24"/>
        </w:rPr>
        <w:t>по профессии среднего профессионального образования подготовки квалифицированных рабочих, служащих</w:t>
      </w:r>
    </w:p>
    <w:p w:rsidR="00554B9B" w:rsidRPr="000F6453" w:rsidRDefault="00554B9B" w:rsidP="00554B9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43.01.09  Повар, кондитер</w:t>
      </w:r>
    </w:p>
    <w:p w:rsidR="00554B9B" w:rsidRPr="000F6453" w:rsidRDefault="00554B9B" w:rsidP="00554B9B">
      <w:pPr>
        <w:pStyle w:val="a3"/>
        <w:ind w:left="2268"/>
        <w:jc w:val="both"/>
      </w:pPr>
    </w:p>
    <w:p w:rsidR="00554B9B" w:rsidRPr="000F6453" w:rsidRDefault="00554B9B" w:rsidP="00554B9B">
      <w:pPr>
        <w:pStyle w:val="a3"/>
        <w:ind w:left="2268"/>
        <w:jc w:val="both"/>
      </w:pPr>
    </w:p>
    <w:p w:rsidR="00554B9B" w:rsidRPr="000F6453" w:rsidRDefault="00554B9B" w:rsidP="00554B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pStyle w:val="a3"/>
        <w:ind w:left="2268"/>
        <w:jc w:val="both"/>
      </w:pPr>
    </w:p>
    <w:tbl>
      <w:tblPr>
        <w:tblW w:w="8646" w:type="dxa"/>
        <w:tblInd w:w="1463" w:type="dxa"/>
        <w:tblLook w:val="04A0"/>
      </w:tblPr>
      <w:tblGrid>
        <w:gridCol w:w="1651"/>
        <w:gridCol w:w="4019"/>
        <w:gridCol w:w="2976"/>
      </w:tblGrid>
      <w:tr w:rsidR="008868BB" w:rsidRPr="000F6453" w:rsidTr="00554B9B">
        <w:tc>
          <w:tcPr>
            <w:tcW w:w="7229" w:type="dxa"/>
            <w:gridSpan w:val="3"/>
          </w:tcPr>
          <w:p w:rsidR="008868BB" w:rsidRPr="000F6453" w:rsidRDefault="008868BB" w:rsidP="00554B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BB" w:rsidRPr="000F6453" w:rsidTr="00554B9B">
        <w:trPr>
          <w:gridBefore w:val="1"/>
          <w:gridAfter w:val="1"/>
          <w:wBefore w:w="1381" w:type="dxa"/>
          <w:wAfter w:w="1070" w:type="dxa"/>
          <w:trHeight w:val="599"/>
        </w:trPr>
        <w:tc>
          <w:tcPr>
            <w:tcW w:w="3360" w:type="dxa"/>
          </w:tcPr>
          <w:p w:rsidR="008868BB" w:rsidRPr="000F6453" w:rsidRDefault="008868BB" w:rsidP="00554B9B">
            <w:pPr>
              <w:pStyle w:val="a3"/>
              <w:spacing w:after="0"/>
              <w:ind w:left="618" w:hanging="567"/>
            </w:pPr>
          </w:p>
        </w:tc>
      </w:tr>
    </w:tbl>
    <w:p w:rsidR="008868BB" w:rsidRPr="000F6453" w:rsidRDefault="008868BB" w:rsidP="008868BB">
      <w:pPr>
        <w:pStyle w:val="a3"/>
        <w:ind w:left="2268"/>
        <w:jc w:val="both"/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8868BB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</w:p>
    <w:p w:rsidR="003D5F33" w:rsidRPr="000F6453" w:rsidRDefault="003D5F33" w:rsidP="008868BB">
      <w:pPr>
        <w:ind w:left="4680" w:hanging="99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868BB" w:rsidRPr="000F6453" w:rsidRDefault="008868BB" w:rsidP="008868B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68BB" w:rsidRPr="000F6453" w:rsidRDefault="00554B9B" w:rsidP="008868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Зима, 201</w:t>
      </w:r>
      <w:r w:rsidR="008C1A44" w:rsidRPr="000F6453">
        <w:rPr>
          <w:rFonts w:ascii="Times New Roman" w:hAnsi="Times New Roman" w:cs="Times New Roman"/>
          <w:b/>
          <w:sz w:val="24"/>
          <w:szCs w:val="24"/>
        </w:rPr>
        <w:t>9</w:t>
      </w:r>
    </w:p>
    <w:p w:rsidR="008868BB" w:rsidRPr="000F6453" w:rsidRDefault="008868BB" w:rsidP="00C81FA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</w:t>
      </w:r>
      <w:r w:rsidR="00081EC5" w:rsidRPr="000F6453">
        <w:rPr>
          <w:rFonts w:ascii="Times New Roman" w:hAnsi="Times New Roman" w:cs="Times New Roman"/>
          <w:sz w:val="24"/>
          <w:szCs w:val="24"/>
        </w:rPr>
        <w:t>ания по профессии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  43.01.09</w:t>
      </w:r>
      <w:r w:rsidRPr="000F6453">
        <w:rPr>
          <w:rFonts w:ascii="Times New Roman" w:hAnsi="Times New Roman" w:cs="Times New Roman"/>
          <w:sz w:val="24"/>
          <w:szCs w:val="24"/>
        </w:rPr>
        <w:t xml:space="preserve">  Повар, кондитер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</w:t>
      </w:r>
      <w:r w:rsidR="00554B9B" w:rsidRPr="000F6453">
        <w:rPr>
          <w:rFonts w:ascii="Times New Roman" w:hAnsi="Times New Roman" w:cs="Times New Roman"/>
          <w:sz w:val="24"/>
          <w:szCs w:val="24"/>
        </w:rPr>
        <w:t>программы учебной дисциплины Основы товароведения продовольственных товаров</w:t>
      </w:r>
      <w:r w:rsidR="00374EDE" w:rsidRPr="000F6453">
        <w:rPr>
          <w:rFonts w:ascii="Times New Roman" w:hAnsi="Times New Roman" w:cs="Times New Roman"/>
          <w:sz w:val="24"/>
          <w:szCs w:val="24"/>
        </w:rPr>
        <w:t>.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0F6453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74EDE" w:rsidRPr="000F6453" w:rsidRDefault="00374EDE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="008C1A44" w:rsidRPr="000F6453">
        <w:rPr>
          <w:rFonts w:ascii="Times New Roman" w:hAnsi="Times New Roman" w:cs="Times New Roman"/>
          <w:sz w:val="24"/>
          <w:szCs w:val="24"/>
          <w:u w:val="single"/>
        </w:rPr>
        <w:t>Красилова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 xml:space="preserve"> Ана</w:t>
      </w:r>
      <w:r w:rsidR="008C1A44" w:rsidRPr="000F6453">
        <w:rPr>
          <w:rFonts w:ascii="Times New Roman" w:hAnsi="Times New Roman" w:cs="Times New Roman"/>
          <w:sz w:val="24"/>
          <w:szCs w:val="24"/>
          <w:u w:val="single"/>
        </w:rPr>
        <w:t>стасия Александровна, преподаватель спец. дисциплин</w:t>
      </w: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F645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8868BB" w:rsidRPr="000F6453" w:rsidRDefault="008868BB" w:rsidP="008868BB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8868BB" w:rsidRPr="000F6453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8868BB" w:rsidRPr="000F6453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Руко</w:t>
      </w:r>
      <w:r w:rsidR="008C1A44" w:rsidRPr="000F6453">
        <w:rPr>
          <w:rFonts w:ascii="Times New Roman" w:hAnsi="Times New Roman" w:cs="Times New Roman"/>
          <w:iCs/>
          <w:sz w:val="24"/>
          <w:szCs w:val="24"/>
        </w:rPr>
        <w:t>водитель МК преподавателей ПМ и ОПД и мастеров п/о</w:t>
      </w:r>
    </w:p>
    <w:p w:rsidR="008868BB" w:rsidRPr="000F6453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______________________( _______________)</w:t>
      </w:r>
    </w:p>
    <w:p w:rsidR="008868BB" w:rsidRPr="000F6453" w:rsidRDefault="008868BB" w:rsidP="008868B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 xml:space="preserve">              Ф.И.О.</w:t>
      </w:r>
    </w:p>
    <w:p w:rsidR="008868BB" w:rsidRPr="000F6453" w:rsidRDefault="008868BB" w:rsidP="008868BB">
      <w:pPr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8868BB" w:rsidRPr="000F6453" w:rsidRDefault="008868BB" w:rsidP="008868BB">
      <w:pPr>
        <w:rPr>
          <w:rFonts w:ascii="Times New Roman" w:hAnsi="Times New Roman" w:cs="Times New Roman"/>
          <w:iCs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68BB" w:rsidRPr="000F6453" w:rsidRDefault="008868BB" w:rsidP="008868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A44" w:rsidRPr="000F6453" w:rsidRDefault="008C1A44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081EC5" w:rsidRPr="000F6453" w:rsidRDefault="00F85D7C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081EC5" w:rsidRPr="000F6453">
        <w:rPr>
          <w:rFonts w:ascii="Times New Roman" w:hAnsi="Times New Roman"/>
          <w:noProof/>
          <w:sz w:val="24"/>
          <w:szCs w:val="24"/>
        </w:rPr>
        <w:t>4</w:t>
      </w:r>
    </w:p>
    <w:p w:rsidR="00081EC5" w:rsidRPr="000F6453" w:rsidRDefault="00F85D7C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221AA9">
        <w:rPr>
          <w:rFonts w:ascii="Times New Roman" w:hAnsi="Times New Roman"/>
          <w:noProof/>
          <w:sz w:val="24"/>
          <w:szCs w:val="24"/>
        </w:rPr>
        <w:t>5</w:t>
      </w:r>
    </w:p>
    <w:p w:rsidR="00081EC5" w:rsidRDefault="00F85D7C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081EC5" w:rsidRPr="000F6453">
          <w:rPr>
            <w:rFonts w:ascii="Times New Roman" w:hAnsi="Times New Roman"/>
            <w:noProof/>
            <w:sz w:val="24"/>
            <w:szCs w:val="24"/>
          </w:rPr>
          <w:t xml:space="preserve">Контрольно-оценочные материалы для итоговой </w:t>
        </w:r>
        <w:r w:rsidR="003D5F33" w:rsidRPr="000F6453">
          <w:rPr>
            <w:rFonts w:ascii="Times New Roman" w:hAnsi="Times New Roman"/>
            <w:noProof/>
            <w:sz w:val="24"/>
            <w:szCs w:val="24"/>
          </w:rPr>
          <w:t>аттестации</w:t>
        </w:r>
        <w:r w:rsidR="00081EC5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221AA9">
        <w:rPr>
          <w:rFonts w:ascii="Times New Roman" w:hAnsi="Times New Roman"/>
          <w:sz w:val="24"/>
          <w:szCs w:val="24"/>
        </w:rPr>
        <w:t>7</w:t>
      </w:r>
    </w:p>
    <w:p w:rsidR="00221AA9" w:rsidRPr="000F6453" w:rsidRDefault="00221AA9" w:rsidP="004D77D6">
      <w:pPr>
        <w:pStyle w:val="ad"/>
        <w:numPr>
          <w:ilvl w:val="0"/>
          <w:numId w:val="1"/>
        </w:numPr>
        <w:tabs>
          <w:tab w:val="right" w:leader="dot" w:pos="9269"/>
        </w:tabs>
        <w:spacing w:line="360" w:lineRule="auto"/>
        <w:ind w:left="567" w:hanging="56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Критерии оценивания………………………………………………………………….....9</w:t>
      </w:r>
    </w:p>
    <w:p w:rsidR="00081EC5" w:rsidRPr="000F6453" w:rsidRDefault="00081EC5" w:rsidP="0098191C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E4" w:rsidRPr="000F6453" w:rsidRDefault="00376CE4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1. ПАСПОРТ КОМПЛЕКТА КОНТРОЛЬНО-ОЦЕНОЧНЫХ СРЕДСТВ</w:t>
      </w:r>
    </w:p>
    <w:p w:rsidR="00081EC5" w:rsidRPr="000F6453" w:rsidRDefault="00081EC5" w:rsidP="00C14A80">
      <w:pPr>
        <w:spacing w:after="0" w:line="360" w:lineRule="auto"/>
        <w:jc w:val="both"/>
        <w:rPr>
          <w:rStyle w:val="FontStyle44"/>
          <w:b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В результате изучения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</w:t>
      </w:r>
      <w:r w:rsidRPr="000F6453">
        <w:rPr>
          <w:rFonts w:ascii="Times New Roman" w:hAnsi="Times New Roman" w:cs="Times New Roman"/>
          <w:sz w:val="24"/>
          <w:szCs w:val="24"/>
        </w:rPr>
        <w:t>учебной дисциплины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 Основы товароведения продовольственных товаров</w:t>
      </w:r>
      <w:r w:rsidR="008C1A44" w:rsidRPr="000F6453">
        <w:rPr>
          <w:rFonts w:ascii="Times New Roman" w:hAnsi="Times New Roman" w:cs="Times New Roman"/>
          <w:sz w:val="24"/>
          <w:szCs w:val="24"/>
        </w:rPr>
        <w:t xml:space="preserve"> студент </w:t>
      </w:r>
      <w:r w:rsidRPr="000F6453">
        <w:rPr>
          <w:rFonts w:ascii="Times New Roman" w:hAnsi="Times New Roman" w:cs="Times New Roman"/>
          <w:sz w:val="24"/>
          <w:szCs w:val="24"/>
        </w:rPr>
        <w:t>должен обладать предусмотренными  ФГОС основной профессиональной образовател</w:t>
      </w:r>
      <w:r w:rsidR="00554B9B" w:rsidRPr="000F6453">
        <w:rPr>
          <w:rFonts w:ascii="Times New Roman" w:hAnsi="Times New Roman" w:cs="Times New Roman"/>
          <w:sz w:val="24"/>
          <w:szCs w:val="24"/>
        </w:rPr>
        <w:t>ьной программы  по профессии  43.01.09</w:t>
      </w:r>
      <w:r w:rsidRPr="000F6453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0F6453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0F6453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0F6453">
        <w:rPr>
          <w:rStyle w:val="FontStyle44"/>
          <w:sz w:val="24"/>
          <w:szCs w:val="24"/>
        </w:rPr>
        <w:t xml:space="preserve"> и общими компетенциями:</w:t>
      </w:r>
    </w:p>
    <w:p w:rsidR="00081EC5" w:rsidRPr="000F6453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54B9B" w:rsidRPr="000F6453" w:rsidRDefault="00554B9B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-проводить органолептическую оценку качества и безопасности продовольственных продуктов и сырья; 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 xml:space="preserve">оценивать условия и организовывать хранение продуктов и запасов с учетом требований системы анализа, оценки и управления  опасными факторами (ХАССП); 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>оформлять учетно-отчетную документацию по расходу и хранению продуктов;</w:t>
      </w:r>
    </w:p>
    <w:p w:rsidR="00554B9B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</w:t>
      </w:r>
      <w:r w:rsidR="00554B9B" w:rsidRPr="000F6453">
        <w:rPr>
          <w:rFonts w:ascii="Times New Roman" w:hAnsi="Times New Roman" w:cs="Times New Roman"/>
          <w:sz w:val="24"/>
          <w:szCs w:val="24"/>
        </w:rPr>
        <w:t>осуществлять контро</w:t>
      </w:r>
      <w:r w:rsidRPr="000F6453">
        <w:rPr>
          <w:rFonts w:ascii="Times New Roman" w:hAnsi="Times New Roman" w:cs="Times New Roman"/>
          <w:sz w:val="24"/>
          <w:szCs w:val="24"/>
        </w:rPr>
        <w:t>ль хранения и расхода продуктов.</w:t>
      </w:r>
    </w:p>
    <w:p w:rsidR="00081EC5" w:rsidRPr="000F6453" w:rsidRDefault="00081EC5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-виды сопроводительной документации на различные группы продуктов;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-методы контроля качества, безопасности пищевого сырья, продуктов;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-современные способы обеспечения правильной сохранности запасов и расхода продуктов; </w:t>
      </w:r>
    </w:p>
    <w:p w:rsidR="008C5AE0" w:rsidRPr="000F6453" w:rsidRDefault="008C5AE0" w:rsidP="00C14A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-виды складских помещений и требования к ним; </w:t>
      </w:r>
    </w:p>
    <w:p w:rsidR="00C14A80" w:rsidRDefault="008C5AE0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-правила оформления заказа на продукты со склада и приема продуктов, поступающих со склада и от поставщиков</w:t>
      </w:r>
      <w:r w:rsidR="00221AA9">
        <w:rPr>
          <w:rFonts w:ascii="Times New Roman" w:hAnsi="Times New Roman" w:cs="Times New Roman"/>
          <w:sz w:val="24"/>
          <w:szCs w:val="24"/>
        </w:rPr>
        <w:t>.</w:t>
      </w:r>
    </w:p>
    <w:p w:rsidR="00221AA9" w:rsidRPr="00221AA9" w:rsidRDefault="00221AA9" w:rsidP="00221A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экзамен.</w:t>
      </w:r>
    </w:p>
    <w:p w:rsidR="00221AA9" w:rsidRDefault="00221AA9" w:rsidP="00221AA9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Итогом проведения экзамена является оценивание </w:t>
      </w:r>
      <w:r w:rsidRPr="000F6453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0F6453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221AA9" w:rsidRPr="000F6453" w:rsidRDefault="00221AA9" w:rsidP="00221A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Форма  проведения экзамена  - устно, ответы на вопросы по билетам</w:t>
      </w: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21AA9" w:rsidRPr="000F6453" w:rsidRDefault="00221AA9" w:rsidP="00221A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081EC5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374EDE" w:rsidRPr="000F6453">
        <w:rPr>
          <w:rFonts w:ascii="Times New Roman" w:hAnsi="Times New Roman" w:cs="Times New Roman"/>
          <w:b/>
          <w:sz w:val="24"/>
          <w:szCs w:val="24"/>
        </w:rPr>
        <w:t>РЕЗУЛЬТАТЫ ОСВОЕНИЯ УЧЕБНОЙ ДИСЦИПЛИНЫ, ПОДЛЕЖАЩИЕ ПРОВЕРКЕ</w:t>
      </w:r>
    </w:p>
    <w:p w:rsidR="00081EC5" w:rsidRPr="000F6453" w:rsidRDefault="00081EC5" w:rsidP="00081EC5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374EDE" w:rsidRPr="000F6453" w:rsidRDefault="00374EDE" w:rsidP="00374EDE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9"/>
        <w:gridCol w:w="2543"/>
        <w:gridCol w:w="2529"/>
      </w:tblGrid>
      <w:tr w:rsidR="00081EC5" w:rsidRPr="000F6453" w:rsidTr="00554B9B">
        <w:tc>
          <w:tcPr>
            <w:tcW w:w="4499" w:type="dxa"/>
          </w:tcPr>
          <w:p w:rsidR="00081EC5" w:rsidRPr="000F6453" w:rsidRDefault="00081EC5" w:rsidP="00554B9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обучения: знания, умения</w:t>
            </w:r>
          </w:p>
        </w:tc>
        <w:tc>
          <w:tcPr>
            <w:tcW w:w="2543" w:type="dxa"/>
          </w:tcPr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081EC5" w:rsidRPr="000F6453" w:rsidRDefault="00081EC5" w:rsidP="00554B9B">
            <w:pPr>
              <w:pStyle w:val="ad"/>
              <w:ind w:left="0"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081EC5" w:rsidRPr="000F6453" w:rsidRDefault="00081EC5" w:rsidP="00554B9B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У1.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Уметь проводить органолептическую оценку качества и безопасности продовольственных продуктов и сырья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проводить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проводить органолептическую оценку качества и безопасности продовольственных продуктов и сырья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Лабораторная </w:t>
            </w:r>
            <w:r w:rsidR="00081EC5"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</w:t>
            </w: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У2.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(ХАССП).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  У3.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Уметь оформлять учетно-отчетную документацию по расходу и хранению продуктов</w:t>
            </w:r>
          </w:p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Умение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оформлять учетно-отчетную документацию по расходу и хранению продуктов.</w:t>
            </w:r>
          </w:p>
        </w:tc>
        <w:tc>
          <w:tcPr>
            <w:tcW w:w="2529" w:type="dxa"/>
          </w:tcPr>
          <w:p w:rsidR="00081EC5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8C5AE0" w:rsidRPr="000F6453" w:rsidTr="00554B9B">
        <w:tc>
          <w:tcPr>
            <w:tcW w:w="4499" w:type="dxa"/>
          </w:tcPr>
          <w:p w:rsidR="008C5AE0" w:rsidRPr="000F6453" w:rsidRDefault="008C5AE0" w:rsidP="00C14A8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У4. Уметь осуществлять контроль хранения и расхода продуктов.</w:t>
            </w:r>
          </w:p>
        </w:tc>
        <w:tc>
          <w:tcPr>
            <w:tcW w:w="2543" w:type="dxa"/>
          </w:tcPr>
          <w:p w:rsidR="008C5AE0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Умение осуществлять контроль хранения и расхода продуктов.</w:t>
            </w:r>
          </w:p>
        </w:tc>
        <w:tc>
          <w:tcPr>
            <w:tcW w:w="2529" w:type="dxa"/>
          </w:tcPr>
          <w:p w:rsidR="008C5AE0" w:rsidRPr="000F6453" w:rsidRDefault="008C5AE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З 1. Знать</w:t>
            </w:r>
            <w:r w:rsidR="008C1A44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8C1A44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AE0" w:rsidRPr="000F6453">
              <w:rPr>
                <w:rFonts w:ascii="Times New Roman" w:hAnsi="Times New Roman" w:cs="Times New Roman"/>
                <w:sz w:val="24"/>
                <w:szCs w:val="24"/>
              </w:rPr>
              <w:t>ассортимента,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товаров.</w:t>
            </w:r>
          </w:p>
        </w:tc>
        <w:tc>
          <w:tcPr>
            <w:tcW w:w="2529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2.Знать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виды сопроводительной документации на различные группы продуктов.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видов сопроводительной документации на различные группы продуктов.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3. 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методы контроля качества, безопасности пищевого сырья, продуктов.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методов контроля качества, безопасности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пищевого сырья, продуктов.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Лабораторная  работа, устный опрос.</w:t>
            </w:r>
          </w:p>
        </w:tc>
      </w:tr>
      <w:tr w:rsidR="00081EC5" w:rsidRPr="000F6453" w:rsidTr="00554B9B">
        <w:tc>
          <w:tcPr>
            <w:tcW w:w="4499" w:type="dxa"/>
          </w:tcPr>
          <w:p w:rsidR="00C14A80" w:rsidRPr="000F6453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З4.</w:t>
            </w: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современные способы обеспечения правильной сохранности запасов и расхода продуктов.</w:t>
            </w:r>
          </w:p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3" w:type="dxa"/>
          </w:tcPr>
          <w:p w:rsidR="00C14A80" w:rsidRPr="000F6453" w:rsidRDefault="00081EC5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способов обеспечения правильной сохранности запасов и расхода продуктов; </w:t>
            </w:r>
          </w:p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</w:tcPr>
          <w:p w:rsidR="00081EC5" w:rsidRPr="000F6453" w:rsidRDefault="00C14A80" w:rsidP="00C14A80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C14A80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453">
              <w:rPr>
                <w:rStyle w:val="FontStyle44"/>
                <w:sz w:val="24"/>
                <w:szCs w:val="24"/>
              </w:rPr>
              <w:t>З</w:t>
            </w:r>
            <w:r w:rsidR="00081EC5" w:rsidRPr="000F6453">
              <w:rPr>
                <w:rStyle w:val="FontStyle44"/>
                <w:sz w:val="24"/>
                <w:szCs w:val="24"/>
              </w:rPr>
              <w:t>5.</w:t>
            </w:r>
            <w:r w:rsidR="00081EC5"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 Знать </w:t>
            </w: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>виды складских помещений и требования к ним.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видов складских помещений и требования к ним.</w:t>
            </w:r>
          </w:p>
        </w:tc>
        <w:tc>
          <w:tcPr>
            <w:tcW w:w="2529" w:type="dxa"/>
          </w:tcPr>
          <w:p w:rsidR="00081EC5" w:rsidRPr="000F6453" w:rsidRDefault="00C14A80" w:rsidP="00C14A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81EC5" w:rsidRPr="000F6453" w:rsidTr="00554B9B">
        <w:tc>
          <w:tcPr>
            <w:tcW w:w="4499" w:type="dxa"/>
          </w:tcPr>
          <w:p w:rsidR="00081EC5" w:rsidRPr="000F6453" w:rsidRDefault="00081EC5" w:rsidP="00C14A80">
            <w:pPr>
              <w:tabs>
                <w:tab w:val="left" w:pos="655"/>
                <w:tab w:val="left" w:pos="862"/>
                <w:tab w:val="left" w:pos="1080"/>
              </w:tabs>
              <w:spacing w:after="0" w:line="240" w:lineRule="auto"/>
              <w:jc w:val="both"/>
              <w:rPr>
                <w:rStyle w:val="FontStyle44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 6. Знать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43" w:type="dxa"/>
          </w:tcPr>
          <w:p w:rsidR="00081EC5" w:rsidRPr="000F6453" w:rsidRDefault="00081EC5" w:rsidP="00C14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sz w:val="24"/>
                <w:szCs w:val="24"/>
              </w:rPr>
              <w:t xml:space="preserve">Знание </w:t>
            </w:r>
            <w:r w:rsidR="00C14A80" w:rsidRPr="000F6453">
              <w:rPr>
                <w:rFonts w:ascii="Times New Roman" w:hAnsi="Times New Roman" w:cs="Times New Roman"/>
                <w:sz w:val="24"/>
                <w:szCs w:val="24"/>
              </w:rPr>
              <w:t>правил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2529" w:type="dxa"/>
          </w:tcPr>
          <w:p w:rsidR="00081EC5" w:rsidRPr="000F6453" w:rsidRDefault="00081EC5" w:rsidP="00C14A80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453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</w:tbl>
    <w:p w:rsidR="00081EC5" w:rsidRPr="000F6453" w:rsidRDefault="00081EC5" w:rsidP="00081EC5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5AE0" w:rsidRPr="000F6453" w:rsidRDefault="008C5AE0" w:rsidP="008C5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A80" w:rsidRPr="000F6453" w:rsidRDefault="00C14A80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F33" w:rsidRPr="000F6453" w:rsidRDefault="003D5F33" w:rsidP="00374E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1EC5" w:rsidRPr="000F6453" w:rsidRDefault="00376CE4" w:rsidP="003D5F3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3D5F33" w:rsidRPr="000F6453">
        <w:rPr>
          <w:rFonts w:ascii="Times New Roman" w:hAnsi="Times New Roman" w:cs="Times New Roman"/>
          <w:b/>
          <w:sz w:val="24"/>
          <w:szCs w:val="24"/>
        </w:rPr>
        <w:t>. КОНТРОЛЬНО-ОЦЕНОЧНЫЕ МАТЕРИАЛЫ ДЛЯ ИТОГОВОЙ АТТЕСТАЦИИ</w:t>
      </w:r>
    </w:p>
    <w:p w:rsidR="000F6453" w:rsidRPr="000F6453" w:rsidRDefault="000F6453" w:rsidP="000F6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F6453">
        <w:rPr>
          <w:rFonts w:ascii="Times New Roman" w:hAnsi="Times New Roman" w:cs="Times New Roman"/>
          <w:sz w:val="24"/>
          <w:szCs w:val="24"/>
        </w:rPr>
        <w:t>ремя на подготовку к ответу – 20 мин.</w:t>
      </w:r>
    </w:p>
    <w:p w:rsidR="000F6453" w:rsidRPr="000F6453" w:rsidRDefault="000F6453" w:rsidP="000F6453">
      <w:pPr>
        <w:suppressAutoHyphens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Перечень вопросов для провед</w:t>
      </w:r>
      <w:r>
        <w:rPr>
          <w:rFonts w:ascii="Times New Roman" w:hAnsi="Times New Roman" w:cs="Times New Roman"/>
          <w:b/>
          <w:sz w:val="24"/>
          <w:szCs w:val="24"/>
        </w:rPr>
        <w:t>ения экзамена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Общие понятия о пищевых веществах.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Белки. Классификация и функции белков. Значение в питании.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Жиры. Классификация и функции жиров. Значение в питании.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Углеводы. Значение в питании. Классификация и функции углеводов.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Витамины. Значение в питании. Классификация и функции витаминов.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Ферменты. Значение в питании. Классификация и функции ферментов.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Минеральные вещества. Значение в питании. Классификация и функции.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Энергетическая ценность пищевых продуктов.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Качество пищевых продуктов и методы его определения.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Хранение пищевых продуктов. Процессы происходящие в пищевых продуктах.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Хранение пищевых продуктов. Режим хранения пищевых продуктов.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Консервирование пищевых продуктов. Методы консервирования.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 Классификация пищевых продуктов. Естественная убыль пищевых продуктов.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Клубнеплоды.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Корнеплоды.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Капустные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Луковые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Салатно-шпинатные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Десертные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Пряные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Тыквенные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Томатные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Бобовые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Зерновые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Экзотические овощи.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Семечковые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 xml:space="preserve">Косточковые плоды. Ассортимент. Требования к качеству. Условия хранения. 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Субтропические и тропические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Экзотические плоды.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Ягоды.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Орехи.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Свежие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Квашеные (соленые) овощи и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Сушеные овощи, плоды и грибы.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Консервы овощные и плодово-ягодные.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Быстрозамороженные овощи, плоды и кулинарные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Основные семейства промысловых рыб.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Живая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Охлажденная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lastRenderedPageBreak/>
        <w:t>Мороженая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Соленая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Вяленая и сушеная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Копченая рыба.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Балычные изделия.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Рыбные консервы и пресервы.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Икра.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Нерыбные пищевые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Классификация мяса. Требования к качеству мяса. Хранение мяса.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Мясные полуфабрикаты.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Субпродукты.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Мясо птицы.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Колбасные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Мясокопчености.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Мясные консервы.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Молоко коровье.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Сухое молоко и сухие 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Сгущенные молоко и сливки.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Кисломолочные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Сыры.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Яйца куриные. Классификация.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Яичные продукты.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Виды пищевых жиров и их значение в питании человека.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Растительные масла.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Коровье масло и масляная паста из коровьего молока.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Животные топленые жиры.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Маргарин.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Кулинарные и кондитерские жиры.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Спреды и топленые смеси.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Крупа.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Мука пшеничная.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Мука ржаная.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Макаронные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 и хлебобулочные изделия.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Крахмал.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Сахар.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Виды кондитерских изделий.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Повидло, джем, варенье, цукаты.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Какао-порошок.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lastRenderedPageBreak/>
        <w:t>Чай.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Кофе и кофейные напитки.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Пряности.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Приправы.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Поваренная соль.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кислоты.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Алкогольные напитки.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Хлебный квас и напитки из хлебного сырья.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Хлебопекарные дрожжи.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Химические разрыхлители.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Желирующие вещества.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красители.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Пищевые добавки. Ассортимент. Требования к качеству. Условия хранения.</w:t>
      </w:r>
    </w:p>
    <w:p w:rsidR="000F6453" w:rsidRPr="000F6453" w:rsidRDefault="000F6453" w:rsidP="004D77D6">
      <w:pPr>
        <w:pStyle w:val="ad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453">
        <w:rPr>
          <w:rFonts w:ascii="Times New Roman" w:hAnsi="Times New Roman"/>
          <w:sz w:val="24"/>
          <w:szCs w:val="24"/>
        </w:rPr>
        <w:t>Генетически модифицированные пищевые продукты. Ассортимент. Требования к качеству. Условия хранения.</w:t>
      </w:r>
    </w:p>
    <w:p w:rsidR="00A06FAB" w:rsidRPr="00912A87" w:rsidRDefault="000F6453" w:rsidP="00A06FA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ab/>
      </w:r>
      <w:r w:rsidR="00A06FAB" w:rsidRPr="00912A87">
        <w:rPr>
          <w:rFonts w:ascii="Times New Roman" w:hAnsi="Times New Roman" w:cs="Times New Roman"/>
          <w:b/>
          <w:sz w:val="24"/>
          <w:szCs w:val="24"/>
        </w:rPr>
        <w:t>4.Критерии оценивания</w:t>
      </w:r>
    </w:p>
    <w:p w:rsidR="00A06FAB" w:rsidRDefault="00A06FAB" w:rsidP="00A06F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ответа: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A06FAB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A06FAB" w:rsidRPr="00171A41" w:rsidRDefault="00A06FAB" w:rsidP="00A0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Pr="00E3605C" w:rsidRDefault="00A06FAB" w:rsidP="00A06FA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3605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и нормы устного ответа по дисциплине Основы товароведения продовольственных товаров: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>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преподават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не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систематизированно, фрагментарно, не всегда последовательно.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</w:t>
      </w:r>
      <w:r>
        <w:rPr>
          <w:rFonts w:ascii="Times New Roman" w:eastAsia="Times New Roman" w:hAnsi="Times New Roman" w:cs="Times New Roman"/>
          <w:sz w:val="24"/>
          <w:szCs w:val="24"/>
        </w:rPr>
        <w:t>ывает недостаточную сформированн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ость отдельных знаний и умений; выводы и обобщения аргументирует слабо, допускает в них ошибки.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Pr="00171A41" w:rsidRDefault="00A06FAB" w:rsidP="00A06F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06FAB" w:rsidRDefault="00A06FAB" w:rsidP="00A06FAB">
      <w:pPr>
        <w:jc w:val="both"/>
      </w:pPr>
    </w:p>
    <w:p w:rsidR="000F6453" w:rsidRPr="000F6453" w:rsidRDefault="000F6453" w:rsidP="00A06FAB">
      <w:pPr>
        <w:tabs>
          <w:tab w:val="left" w:pos="3795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081EC5" w:rsidRPr="000F6453" w:rsidRDefault="00081EC5" w:rsidP="00081EC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81EC5" w:rsidRPr="000F6453" w:rsidSect="003D5F33">
      <w:footerReference w:type="default" r:id="rId8"/>
      <w:pgSz w:w="11906" w:h="16838"/>
      <w:pgMar w:top="284" w:right="850" w:bottom="709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445" w:rsidRDefault="008E4445" w:rsidP="008868BB">
      <w:pPr>
        <w:spacing w:after="0" w:line="240" w:lineRule="auto"/>
      </w:pPr>
      <w:r>
        <w:separator/>
      </w:r>
    </w:p>
  </w:endnote>
  <w:endnote w:type="continuationSeparator" w:id="1">
    <w:p w:rsidR="008E4445" w:rsidRDefault="008E4445" w:rsidP="0088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AR PL UMing H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428655"/>
      <w:docPartObj>
        <w:docPartGallery w:val="Page Numbers (Bottom of Page)"/>
        <w:docPartUnique/>
      </w:docPartObj>
    </w:sdtPr>
    <w:sdtContent>
      <w:p w:rsidR="008C1A44" w:rsidRDefault="00F85D7C">
        <w:pPr>
          <w:pStyle w:val="a9"/>
          <w:jc w:val="right"/>
        </w:pPr>
        <w:fldSimple w:instr=" PAGE   \* MERGEFORMAT ">
          <w:r w:rsidR="00541C1B">
            <w:rPr>
              <w:noProof/>
            </w:rPr>
            <w:t>1</w:t>
          </w:r>
        </w:fldSimple>
      </w:p>
    </w:sdtContent>
  </w:sdt>
  <w:p w:rsidR="008C1A44" w:rsidRDefault="008C1A4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445" w:rsidRDefault="008E4445" w:rsidP="008868BB">
      <w:pPr>
        <w:spacing w:after="0" w:line="240" w:lineRule="auto"/>
      </w:pPr>
      <w:r>
        <w:separator/>
      </w:r>
    </w:p>
  </w:footnote>
  <w:footnote w:type="continuationSeparator" w:id="1">
    <w:p w:rsidR="008E4445" w:rsidRDefault="008E4445" w:rsidP="0088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50220"/>
    <w:multiLevelType w:val="hybridMultilevel"/>
    <w:tmpl w:val="7BE22C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68BB"/>
    <w:rsid w:val="00081EC5"/>
    <w:rsid w:val="000F6453"/>
    <w:rsid w:val="00113693"/>
    <w:rsid w:val="00221AA9"/>
    <w:rsid w:val="002447E2"/>
    <w:rsid w:val="003016D0"/>
    <w:rsid w:val="00374EDE"/>
    <w:rsid w:val="00376CE4"/>
    <w:rsid w:val="003D5F33"/>
    <w:rsid w:val="003F62CE"/>
    <w:rsid w:val="00403377"/>
    <w:rsid w:val="004B06E1"/>
    <w:rsid w:val="004C1230"/>
    <w:rsid w:val="004D77D6"/>
    <w:rsid w:val="00541C1B"/>
    <w:rsid w:val="00554B9B"/>
    <w:rsid w:val="005E6655"/>
    <w:rsid w:val="005F0F60"/>
    <w:rsid w:val="007B7EC3"/>
    <w:rsid w:val="008118C4"/>
    <w:rsid w:val="008868BB"/>
    <w:rsid w:val="00895128"/>
    <w:rsid w:val="008C1A44"/>
    <w:rsid w:val="008C5AE0"/>
    <w:rsid w:val="008E4445"/>
    <w:rsid w:val="0098191C"/>
    <w:rsid w:val="00A0006D"/>
    <w:rsid w:val="00A06FAB"/>
    <w:rsid w:val="00A47BAF"/>
    <w:rsid w:val="00AD01AF"/>
    <w:rsid w:val="00B44BDE"/>
    <w:rsid w:val="00B5444E"/>
    <w:rsid w:val="00B665EE"/>
    <w:rsid w:val="00C14A80"/>
    <w:rsid w:val="00C44F31"/>
    <w:rsid w:val="00C60717"/>
    <w:rsid w:val="00C81FA6"/>
    <w:rsid w:val="00D4245C"/>
    <w:rsid w:val="00DF049D"/>
    <w:rsid w:val="00EA0C4D"/>
    <w:rsid w:val="00F8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868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86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link w:val="a6"/>
    <w:uiPriority w:val="1"/>
    <w:qFormat/>
    <w:rsid w:val="008868BB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6">
    <w:name w:val="Без интервала Знак"/>
    <w:basedOn w:val="a0"/>
    <w:link w:val="a5"/>
    <w:uiPriority w:val="1"/>
    <w:rsid w:val="008868BB"/>
    <w:rPr>
      <w:rFonts w:ascii="Cambria" w:eastAsia="Calibri" w:hAnsi="Cambria" w:cs="Times New Roman"/>
      <w:lang w:val="en-US" w:bidi="en-US"/>
    </w:rPr>
  </w:style>
  <w:style w:type="paragraph" w:styleId="a7">
    <w:name w:val="header"/>
    <w:basedOn w:val="a"/>
    <w:link w:val="a8"/>
    <w:uiPriority w:val="99"/>
    <w:semiHidden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868BB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8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68BB"/>
    <w:rPr>
      <w:rFonts w:eastAsiaTheme="minorEastAsia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081EC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081EC5"/>
    <w:rPr>
      <w:rFonts w:eastAsiaTheme="minorEastAsia"/>
      <w:lang w:eastAsia="ru-RU"/>
    </w:rPr>
  </w:style>
  <w:style w:type="paragraph" w:styleId="ad">
    <w:name w:val="List Paragraph"/>
    <w:basedOn w:val="a"/>
    <w:uiPriority w:val="34"/>
    <w:qFormat/>
    <w:rsid w:val="00081EC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e">
    <w:name w:val="Normal (Web)"/>
    <w:basedOn w:val="a"/>
    <w:uiPriority w:val="99"/>
    <w:rsid w:val="00081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rsid w:val="00081E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Hindi"/>
      <w:kern w:val="1"/>
      <w:sz w:val="24"/>
      <w:szCs w:val="24"/>
      <w:lang w:eastAsia="hi-IN" w:bidi="hi-IN"/>
    </w:rPr>
  </w:style>
  <w:style w:type="character" w:customStyle="1" w:styleId="FontStyle44">
    <w:name w:val="Font Style44"/>
    <w:rsid w:val="00081EC5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rsid w:val="00081EC5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81EC5"/>
  </w:style>
  <w:style w:type="table" w:styleId="af0">
    <w:name w:val="Table Grid"/>
    <w:basedOn w:val="a1"/>
    <w:uiPriority w:val="59"/>
    <w:rsid w:val="008C5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2A73C-02C1-4CB6-991B-60175B09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10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HP</cp:lastModifiedBy>
  <cp:revision>10</cp:revision>
  <dcterms:created xsi:type="dcterms:W3CDTF">2016-11-14T02:20:00Z</dcterms:created>
  <dcterms:modified xsi:type="dcterms:W3CDTF">2019-10-01T02:58:00Z</dcterms:modified>
</cp:coreProperties>
</file>